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065E" w14:textId="5F32F98F" w:rsidR="00943FAC" w:rsidRDefault="00943FAC" w:rsidP="00943FAC">
      <w:pPr>
        <w:ind w:left="2880" w:firstLine="720"/>
      </w:pPr>
      <w:r>
        <w:rPr>
          <w:noProof/>
        </w:rPr>
        <w:drawing>
          <wp:inline distT="0" distB="0" distL="0" distR="0" wp14:anchorId="419CCC13" wp14:editId="5122CA4F">
            <wp:extent cx="1190625" cy="1278628"/>
            <wp:effectExtent l="0" t="0" r="0" b="0"/>
            <wp:docPr id="1" name="Picture 1" descr="News Artic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 Articl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43" cy="12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0EBBF" w14:textId="4A4E15EA" w:rsidR="00943FAC" w:rsidRDefault="00943FAC" w:rsidP="00943FAC">
      <w:pPr>
        <w:ind w:left="1440" w:firstLine="720"/>
      </w:pPr>
      <w:r>
        <w:rPr>
          <w:noProof/>
        </w:rPr>
        <w:drawing>
          <wp:inline distT="0" distB="0" distL="0" distR="0" wp14:anchorId="30AB8EFF" wp14:editId="0503DD14">
            <wp:extent cx="2981325" cy="501927"/>
            <wp:effectExtent l="0" t="0" r="0" b="0"/>
            <wp:docPr id="3" name="Picture 2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84" cy="5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130D" w14:textId="77777777" w:rsidR="00943FAC" w:rsidRDefault="00943FAC" w:rsidP="00943FAC">
      <w:pPr>
        <w:ind w:left="1440" w:firstLine="720"/>
      </w:pPr>
    </w:p>
    <w:p w14:paraId="1E7F7206" w14:textId="232BF14E" w:rsidR="00943FAC" w:rsidRPr="002C6179" w:rsidRDefault="00943FAC" w:rsidP="00943FAC">
      <w:pPr>
        <w:rPr>
          <w:b/>
          <w:bCs/>
        </w:rPr>
      </w:pPr>
      <w:r w:rsidRPr="002C6179">
        <w:rPr>
          <w:b/>
          <w:bCs/>
        </w:rPr>
        <w:t>ENSMHA</w:t>
      </w:r>
      <w:r w:rsidR="00F85F72">
        <w:rPr>
          <w:b/>
          <w:bCs/>
        </w:rPr>
        <w:t xml:space="preserve"> </w:t>
      </w:r>
      <w:r w:rsidRPr="002C6179">
        <w:rPr>
          <w:b/>
          <w:bCs/>
        </w:rPr>
        <w:t>Meeting</w:t>
      </w:r>
    </w:p>
    <w:p w14:paraId="749EF0C9" w14:textId="094069D8" w:rsidR="00943FAC" w:rsidRDefault="00943FAC" w:rsidP="00943FAC">
      <w:r>
        <w:t xml:space="preserve">Tuesday </w:t>
      </w:r>
      <w:r w:rsidR="00B034FD">
        <w:t>December 10</w:t>
      </w:r>
      <w:r w:rsidR="00B034FD" w:rsidRPr="00B034FD">
        <w:rPr>
          <w:vertAlign w:val="superscript"/>
        </w:rPr>
        <w:t>th</w:t>
      </w:r>
      <w:r w:rsidR="00B034FD">
        <w:t>, 2024</w:t>
      </w:r>
    </w:p>
    <w:p w14:paraId="24F7E699" w14:textId="09B63E9C" w:rsidR="00D416EB" w:rsidRDefault="00986F5A" w:rsidP="00943FAC">
      <w:r>
        <w:t xml:space="preserve">In attendance: </w:t>
      </w:r>
      <w:r w:rsidR="00463047">
        <w:t xml:space="preserve">Gerry </w:t>
      </w:r>
      <w:proofErr w:type="spellStart"/>
      <w:r w:rsidR="00463047">
        <w:t>Vigneux</w:t>
      </w:r>
      <w:proofErr w:type="spellEnd"/>
      <w:r w:rsidR="00463047">
        <w:t xml:space="preserve">, </w:t>
      </w:r>
      <w:r w:rsidR="00F26CF6">
        <w:t xml:space="preserve">Heide Mikkelson, </w:t>
      </w:r>
      <w:r w:rsidR="008D6F3F">
        <w:t xml:space="preserve">Julie McLean, </w:t>
      </w:r>
      <w:r w:rsidR="00493A08">
        <w:t xml:space="preserve">Sandy Repko, Jacqui MacLeod, Nelson Ferreira, Shawn </w:t>
      </w:r>
      <w:proofErr w:type="spellStart"/>
      <w:r w:rsidR="00493A08">
        <w:t>Marontate</w:t>
      </w:r>
      <w:proofErr w:type="spellEnd"/>
      <w:r w:rsidR="00493A08">
        <w:t xml:space="preserve">, Jen </w:t>
      </w:r>
      <w:proofErr w:type="spellStart"/>
      <w:r w:rsidR="00493A08">
        <w:t>Gritke</w:t>
      </w:r>
      <w:proofErr w:type="spellEnd"/>
      <w:r w:rsidR="00493A08">
        <w:t>, Colin Sellick, Sean Hammond, Steven Ralph, Jeff Barker, Bret Olsen, Jason Lynagh, Ashley Incitti</w:t>
      </w:r>
      <w:r w:rsidR="00C20489">
        <w:t>, Gary Toupin, Deb Toupin, Greg Wiper</w:t>
      </w:r>
    </w:p>
    <w:p w14:paraId="52A97989" w14:textId="11E1926E" w:rsidR="00B034FD" w:rsidRDefault="00B034FD" w:rsidP="00943FAC">
      <w:r>
        <w:t xml:space="preserve">Regrets: Stuart </w:t>
      </w:r>
      <w:proofErr w:type="spellStart"/>
      <w:r>
        <w:t>Dumouchelle</w:t>
      </w:r>
      <w:proofErr w:type="spellEnd"/>
      <w:r>
        <w:t>, Dan Friesen</w:t>
      </w:r>
    </w:p>
    <w:p w14:paraId="2831C626" w14:textId="5DBBC6FA" w:rsidR="0004464B" w:rsidRDefault="002C6179" w:rsidP="00943FAC">
      <w:r>
        <w:t>Meeting called to order at 7:</w:t>
      </w:r>
      <w:r w:rsidR="00B034FD">
        <w:t>08pm</w:t>
      </w:r>
    </w:p>
    <w:p w14:paraId="3EEB44F2" w14:textId="5E3979BB" w:rsidR="004B5EAC" w:rsidRDefault="00B034FD" w:rsidP="00943FAC">
      <w:r>
        <w:t>Jen</w:t>
      </w:r>
      <w:r w:rsidR="00493A08">
        <w:t xml:space="preserve"> makes a motion to approve </w:t>
      </w:r>
      <w:r>
        <w:t>November</w:t>
      </w:r>
      <w:r w:rsidR="00493A08">
        <w:t xml:space="preserve"> minutes, 2</w:t>
      </w:r>
      <w:r w:rsidR="00493A08" w:rsidRPr="00493A08">
        <w:rPr>
          <w:vertAlign w:val="superscript"/>
        </w:rPr>
        <w:t>nd</w:t>
      </w:r>
      <w:r w:rsidR="00493A08">
        <w:t xml:space="preserve"> by </w:t>
      </w:r>
      <w:r>
        <w:t>Greg</w:t>
      </w:r>
      <w:r w:rsidR="00493A08">
        <w:t>, all in favour.</w:t>
      </w:r>
    </w:p>
    <w:p w14:paraId="3D6E8084" w14:textId="55FFD1AA" w:rsidR="002C6179" w:rsidRPr="002C6179" w:rsidRDefault="00200CD4" w:rsidP="00943FAC">
      <w:pPr>
        <w:rPr>
          <w:u w:val="single"/>
        </w:rPr>
      </w:pPr>
      <w:r>
        <w:rPr>
          <w:u w:val="single"/>
        </w:rPr>
        <w:t>Correspondence</w:t>
      </w:r>
    </w:p>
    <w:p w14:paraId="24C7A237" w14:textId="786E299B" w:rsidR="004B5EAC" w:rsidRDefault="00BE10A1" w:rsidP="00943FAC">
      <w:r>
        <w:t>N</w:t>
      </w:r>
      <w:r w:rsidR="00B034FD">
        <w:t>o mail</w:t>
      </w:r>
    </w:p>
    <w:p w14:paraId="52A5AAF5" w14:textId="35A3A208" w:rsidR="00B034FD" w:rsidRDefault="00B034FD" w:rsidP="00943FAC">
      <w:r>
        <w:t>OHF meeting (virtual) regarding boundaries.</w:t>
      </w:r>
    </w:p>
    <w:p w14:paraId="592AA354" w14:textId="77777777" w:rsidR="00493A08" w:rsidRPr="004B5EAC" w:rsidRDefault="00493A08" w:rsidP="00943FAC"/>
    <w:p w14:paraId="497EC940" w14:textId="7D563724" w:rsidR="0004464B" w:rsidRPr="0004464B" w:rsidRDefault="0004464B" w:rsidP="00943FAC">
      <w:pPr>
        <w:rPr>
          <w:u w:val="single"/>
        </w:rPr>
      </w:pPr>
      <w:r w:rsidRPr="0004464B">
        <w:rPr>
          <w:u w:val="single"/>
        </w:rPr>
        <w:t>Presidents Report</w:t>
      </w:r>
    </w:p>
    <w:p w14:paraId="6F8B8E18" w14:textId="20B1F776" w:rsidR="004B5EAC" w:rsidRDefault="00B034FD" w:rsidP="00943FAC">
      <w:r>
        <w:t>None</w:t>
      </w:r>
    </w:p>
    <w:p w14:paraId="1177D69E" w14:textId="77777777" w:rsidR="00844540" w:rsidRDefault="00844540" w:rsidP="00943FAC"/>
    <w:p w14:paraId="2224651B" w14:textId="67F6A92E" w:rsidR="002C6179" w:rsidRPr="002C6179" w:rsidRDefault="002C6179" w:rsidP="00943FAC">
      <w:pPr>
        <w:rPr>
          <w:u w:val="single"/>
        </w:rPr>
      </w:pPr>
      <w:r w:rsidRPr="002C6179">
        <w:rPr>
          <w:u w:val="single"/>
        </w:rPr>
        <w:t>Treasurers Report</w:t>
      </w:r>
      <w:r w:rsidR="00844540">
        <w:rPr>
          <w:u w:val="single"/>
        </w:rPr>
        <w:t xml:space="preserve"> – Nelson Ferreira</w:t>
      </w:r>
    </w:p>
    <w:p w14:paraId="10532BA4" w14:textId="684DBC57" w:rsidR="00D42EAE" w:rsidRDefault="00BE10A1" w:rsidP="00BE1D53">
      <w:r w:rsidRPr="00BE10A1">
        <w:t xml:space="preserve">Nelson makes a motion to approve </w:t>
      </w:r>
      <w:r>
        <w:t>$</w:t>
      </w:r>
      <w:r w:rsidR="00B034FD">
        <w:t>63,213.63</w:t>
      </w:r>
      <w:r>
        <w:t xml:space="preserve"> in disbursements</w:t>
      </w:r>
      <w:r w:rsidR="00B034FD">
        <w:t xml:space="preserve"> for </w:t>
      </w:r>
      <w:proofErr w:type="gramStart"/>
      <w:r w:rsidR="00B034FD">
        <w:t>November</w:t>
      </w:r>
      <w:r>
        <w:t>,</w:t>
      </w:r>
      <w:proofErr w:type="gramEnd"/>
      <w:r>
        <w:t xml:space="preserve"> 2</w:t>
      </w:r>
      <w:r w:rsidRPr="00BE10A1">
        <w:rPr>
          <w:vertAlign w:val="superscript"/>
        </w:rPr>
        <w:t>nd</w:t>
      </w:r>
      <w:r>
        <w:t xml:space="preserve"> by </w:t>
      </w:r>
      <w:r w:rsidR="00B034FD">
        <w:t>Julie</w:t>
      </w:r>
      <w:r>
        <w:t>, all in favour.</w:t>
      </w:r>
    </w:p>
    <w:p w14:paraId="5B05B7D0" w14:textId="754CB782" w:rsidR="00B034FD" w:rsidRDefault="00B034FD" w:rsidP="00BE1D53">
      <w:r>
        <w:t>$6300 in receivables to collect.</w:t>
      </w:r>
    </w:p>
    <w:p w14:paraId="35934559" w14:textId="77777777" w:rsidR="00B034FD" w:rsidRDefault="00B034FD" w:rsidP="00BE1D53">
      <w:r>
        <w:t>$186, 217.14 currently, $103 in GIC’s</w:t>
      </w:r>
    </w:p>
    <w:p w14:paraId="23580943" w14:textId="672B7E4C" w:rsidR="00BE10A1" w:rsidRDefault="00B034FD" w:rsidP="00BE1D53">
      <w:r>
        <w:t>Approximately 30 travel fees due, 2 LL and Select fees.</w:t>
      </w:r>
    </w:p>
    <w:p w14:paraId="2E4B003D" w14:textId="7DEF2D5B" w:rsidR="00B034FD" w:rsidRDefault="00B034FD" w:rsidP="00BE1D53">
      <w:r>
        <w:t>Nelson “crunched” some numbers for U8 travel and believes half the travel fee of $425 would be fair. Nelson makes a motion to charge $425 for U8 travel fees, 2</w:t>
      </w:r>
      <w:r w:rsidRPr="00B034FD">
        <w:rPr>
          <w:vertAlign w:val="superscript"/>
        </w:rPr>
        <w:t>nd</w:t>
      </w:r>
      <w:r>
        <w:t xml:space="preserve"> by Shawn, all in favour.</w:t>
      </w:r>
    </w:p>
    <w:p w14:paraId="0F138408" w14:textId="77777777" w:rsidR="00BE10A1" w:rsidRDefault="00BE10A1" w:rsidP="00BE1D53"/>
    <w:p w14:paraId="38B6E2EC" w14:textId="6C4CF2C0" w:rsidR="00BE10A1" w:rsidRPr="006D2265" w:rsidRDefault="00BE10A1" w:rsidP="00BE1D53">
      <w:pPr>
        <w:rPr>
          <w:u w:val="single"/>
        </w:rPr>
      </w:pPr>
      <w:r w:rsidRPr="006D2265">
        <w:rPr>
          <w:u w:val="single"/>
        </w:rPr>
        <w:t>Committee Business</w:t>
      </w:r>
    </w:p>
    <w:p w14:paraId="42C98F23" w14:textId="02C778B3" w:rsidR="00BE10A1" w:rsidRDefault="00B034FD" w:rsidP="00BE1D53">
      <w:r>
        <w:t>Review and discussion of OHF boundaries.</w:t>
      </w:r>
    </w:p>
    <w:p w14:paraId="35E68D7E" w14:textId="1997230E" w:rsidR="00B034FD" w:rsidRDefault="00B034FD" w:rsidP="00BE1D53">
      <w:r>
        <w:lastRenderedPageBreak/>
        <w:t xml:space="preserve">Bluewater meeting – VP of OMHA @ meeting looking to boycott OHF, follow our own set of rules and keep </w:t>
      </w:r>
      <w:proofErr w:type="spellStart"/>
      <w:r>
        <w:t>bluewater</w:t>
      </w:r>
      <w:proofErr w:type="spellEnd"/>
      <w:r>
        <w:t xml:space="preserve"> as is with minimal player movement. Review of letter associations wish to send OHF. Julie makes a motion to support sending the letter to OHF, 2</w:t>
      </w:r>
      <w:r w:rsidRPr="00B034FD">
        <w:rPr>
          <w:vertAlign w:val="superscript"/>
        </w:rPr>
        <w:t>nd</w:t>
      </w:r>
      <w:r>
        <w:t xml:space="preserve"> by Ashley, all in favour.</w:t>
      </w:r>
    </w:p>
    <w:p w14:paraId="3CD1681E" w14:textId="6C8C8092" w:rsidR="004122A3" w:rsidRDefault="004122A3" w:rsidP="00BE1D53">
      <w:r>
        <w:t>Suspension letter – 5 game suspension for language on the ice. Cannot file an appeal for suspensions 5 games or less unless there is video or mic evidence.</w:t>
      </w:r>
    </w:p>
    <w:p w14:paraId="1527053E" w14:textId="5CCCBD61" w:rsidR="004122A3" w:rsidRDefault="004122A3" w:rsidP="00BE1D53">
      <w:r>
        <w:t>U14 parent filed a complaint against coaches for bullying, video evidence.</w:t>
      </w:r>
    </w:p>
    <w:p w14:paraId="0B96B199" w14:textId="2E231753" w:rsidR="004122A3" w:rsidRDefault="004122A3" w:rsidP="00BE1D53">
      <w:r>
        <w:t>First Shift and Transition – Steven makes a motion to run transition at same finances as last year, 2</w:t>
      </w:r>
      <w:r w:rsidRPr="004122A3">
        <w:rPr>
          <w:vertAlign w:val="superscript"/>
        </w:rPr>
        <w:t>nd</w:t>
      </w:r>
      <w:r>
        <w:t xml:space="preserve"> by Shawn, all in favour.</w:t>
      </w:r>
    </w:p>
    <w:p w14:paraId="7B8A5AEE" w14:textId="0E7F3E2F" w:rsidR="004122A3" w:rsidRDefault="004122A3" w:rsidP="00BE1D53">
      <w:r>
        <w:t>Steven makes a motion to run our goalie clinic for an additional 6 weeks funded by the association, 2</w:t>
      </w:r>
      <w:r w:rsidRPr="004122A3">
        <w:rPr>
          <w:vertAlign w:val="superscript"/>
        </w:rPr>
        <w:t>nd</w:t>
      </w:r>
      <w:r>
        <w:t xml:space="preserve"> by Heide, all in favour.</w:t>
      </w:r>
    </w:p>
    <w:p w14:paraId="75CD9445" w14:textId="79A1A87D" w:rsidR="004122A3" w:rsidRDefault="004122A3" w:rsidP="00BE1D53">
      <w:r>
        <w:t>Discussion of insurance regarding non rostered players.</w:t>
      </w:r>
    </w:p>
    <w:p w14:paraId="0CFC74CF" w14:textId="77777777" w:rsidR="00B034FD" w:rsidRDefault="00B034FD" w:rsidP="00BE1D53"/>
    <w:p w14:paraId="6EBAD865" w14:textId="77777777" w:rsidR="004122A3" w:rsidRDefault="00B034FD" w:rsidP="00B034FD">
      <w:pPr>
        <w:rPr>
          <w:u w:val="single"/>
        </w:rPr>
      </w:pPr>
      <w:r w:rsidRPr="00E638A2">
        <w:rPr>
          <w:u w:val="single"/>
        </w:rPr>
        <w:t>Local</w:t>
      </w:r>
      <w:r>
        <w:rPr>
          <w:u w:val="single"/>
        </w:rPr>
        <w:t xml:space="preserve"> – Heide Mikkelsen</w:t>
      </w:r>
      <w:r w:rsidR="004122A3">
        <w:rPr>
          <w:u w:val="single"/>
        </w:rPr>
        <w:t xml:space="preserve"> </w:t>
      </w:r>
    </w:p>
    <w:p w14:paraId="2E2A312E" w14:textId="77777777" w:rsidR="004122A3" w:rsidRDefault="004122A3" w:rsidP="00B034FD">
      <w:r w:rsidRPr="004122A3">
        <w:t>Owe $180/team for fees to ECMHLL</w:t>
      </w:r>
      <w:r>
        <w:t xml:space="preserve">. </w:t>
      </w:r>
    </w:p>
    <w:p w14:paraId="535F56F0" w14:textId="77777777" w:rsidR="004122A3" w:rsidRDefault="004122A3" w:rsidP="00B034FD">
      <w:r>
        <w:t xml:space="preserve">Games added in for missed games thus far, be sure to check your schedule. </w:t>
      </w:r>
    </w:p>
    <w:p w14:paraId="5CD80A67" w14:textId="23AD88A1" w:rsidR="004122A3" w:rsidRDefault="004122A3" w:rsidP="00B034FD">
      <w:r>
        <w:t>Day of Champs hosted by Erie Sat. March 29</w:t>
      </w:r>
      <w:r w:rsidRPr="004122A3">
        <w:rPr>
          <w:vertAlign w:val="superscript"/>
        </w:rPr>
        <w:t>th</w:t>
      </w:r>
      <w:r>
        <w:t xml:space="preserve">, Local Day of Champs the weekend before. </w:t>
      </w:r>
    </w:p>
    <w:p w14:paraId="159B7CE3" w14:textId="63985E67" w:rsidR="00B034FD" w:rsidRPr="004122A3" w:rsidRDefault="004122A3" w:rsidP="00BE1D53">
      <w:r>
        <w:t>Equipment missing, all blue pucks missing. Bret makes a motion to spend up to $300 to replace IP blue pucks, 2</w:t>
      </w:r>
      <w:r w:rsidRPr="004122A3">
        <w:rPr>
          <w:vertAlign w:val="superscript"/>
        </w:rPr>
        <w:t>nd</w:t>
      </w:r>
      <w:r>
        <w:t xml:space="preserve"> by Jay, all in favour.</w:t>
      </w:r>
    </w:p>
    <w:p w14:paraId="09562D64" w14:textId="77777777" w:rsidR="00505846" w:rsidRDefault="00505846" w:rsidP="00BE1D53">
      <w:pPr>
        <w:rPr>
          <w:u w:val="single"/>
        </w:rPr>
      </w:pPr>
    </w:p>
    <w:p w14:paraId="5EEFD19A" w14:textId="027CD078" w:rsidR="00415CC2" w:rsidRDefault="00415CC2" w:rsidP="00BE1D53">
      <w:pPr>
        <w:rPr>
          <w:u w:val="single"/>
        </w:rPr>
      </w:pPr>
      <w:r w:rsidRPr="00415CC2">
        <w:rPr>
          <w:u w:val="single"/>
        </w:rPr>
        <w:t>Old Business</w:t>
      </w:r>
    </w:p>
    <w:p w14:paraId="34CDA598" w14:textId="406E0874" w:rsidR="00D42EAE" w:rsidRPr="00D42EAE" w:rsidRDefault="004122A3" w:rsidP="00BE1D53">
      <w:r>
        <w:t>Our Amalgamation was presented to OMHA. Final approval in January after review of constitution and bylaws.</w:t>
      </w:r>
    </w:p>
    <w:p w14:paraId="3A88B80A" w14:textId="77777777" w:rsidR="00F40162" w:rsidRDefault="00F40162" w:rsidP="00BE1D53">
      <w:pPr>
        <w:rPr>
          <w:u w:val="single"/>
        </w:rPr>
      </w:pPr>
    </w:p>
    <w:p w14:paraId="18AD1792" w14:textId="2D80A00C" w:rsidR="006B4D70" w:rsidRPr="009D5A1A" w:rsidRDefault="006B4D70" w:rsidP="00BE1D53">
      <w:pPr>
        <w:rPr>
          <w:u w:val="single"/>
        </w:rPr>
      </w:pPr>
      <w:r w:rsidRPr="009D5A1A">
        <w:rPr>
          <w:u w:val="single"/>
        </w:rPr>
        <w:t>New Business</w:t>
      </w:r>
    </w:p>
    <w:p w14:paraId="73420FB6" w14:textId="77777777" w:rsidR="004122A3" w:rsidRDefault="004122A3" w:rsidP="00BE1D53">
      <w:r>
        <w:t>None</w:t>
      </w:r>
    </w:p>
    <w:p w14:paraId="0F49C815" w14:textId="77777777" w:rsidR="004122A3" w:rsidRDefault="004122A3" w:rsidP="00BE1D53"/>
    <w:p w14:paraId="500C290A" w14:textId="0C14A6A5" w:rsidR="00DF7889" w:rsidRPr="00415CC2" w:rsidRDefault="007D6E56" w:rsidP="00BE1D53">
      <w:r>
        <w:t xml:space="preserve">adjourned at </w:t>
      </w:r>
      <w:r w:rsidR="00751E5C">
        <w:t>8:</w:t>
      </w:r>
      <w:r w:rsidR="004122A3">
        <w:t>46</w:t>
      </w:r>
      <w:r w:rsidR="00751E5C">
        <w:t>pm by Sandy.</w:t>
      </w:r>
    </w:p>
    <w:p w14:paraId="3BF8546E" w14:textId="77777777" w:rsidR="0096186D" w:rsidRDefault="0096186D" w:rsidP="00943FAC"/>
    <w:p w14:paraId="492A5624" w14:textId="77777777" w:rsidR="00A20877" w:rsidRDefault="00A20877" w:rsidP="00943FAC"/>
    <w:p w14:paraId="036CB8CC" w14:textId="77777777" w:rsidR="00A20877" w:rsidRDefault="00A20877" w:rsidP="00943FAC"/>
    <w:p w14:paraId="22E90E2F" w14:textId="77777777" w:rsidR="00A20877" w:rsidRDefault="00A20877" w:rsidP="00943FAC"/>
    <w:p w14:paraId="4AE7EA7B" w14:textId="77777777" w:rsidR="00A20877" w:rsidRDefault="00A20877" w:rsidP="00943FAC"/>
    <w:p w14:paraId="36299DD2" w14:textId="77777777" w:rsidR="00A20877" w:rsidRDefault="00A20877" w:rsidP="00943FAC"/>
    <w:p w14:paraId="6FE45E8E" w14:textId="77777777" w:rsidR="00A20877" w:rsidRDefault="00A20877" w:rsidP="00943FAC"/>
    <w:p w14:paraId="2224B869" w14:textId="77777777" w:rsidR="00A20877" w:rsidRDefault="00A20877" w:rsidP="00943FAC"/>
    <w:p w14:paraId="3F53FC81" w14:textId="77777777" w:rsidR="00CD63FA" w:rsidRDefault="00CD63FA" w:rsidP="00943FAC"/>
    <w:p w14:paraId="797B8AA3" w14:textId="77777777" w:rsidR="00CD63FA" w:rsidRDefault="00CD63FA" w:rsidP="00943FAC"/>
    <w:p w14:paraId="144E9BD4" w14:textId="77777777" w:rsidR="00CD63FA" w:rsidRDefault="00CD63FA" w:rsidP="00943FAC"/>
    <w:p w14:paraId="0E89949F" w14:textId="77777777" w:rsidR="00283926" w:rsidRPr="0096186D" w:rsidRDefault="00283926" w:rsidP="00943FAC"/>
    <w:p w14:paraId="27A9AFCC" w14:textId="77777777" w:rsidR="00943FAC" w:rsidRDefault="00943FAC" w:rsidP="00943FAC"/>
    <w:p w14:paraId="0B0FB552" w14:textId="77777777" w:rsidR="00943FAC" w:rsidRDefault="00943FAC" w:rsidP="00943FAC">
      <w:pPr>
        <w:ind w:left="1440" w:firstLine="720"/>
      </w:pPr>
    </w:p>
    <w:sectPr w:rsidR="00943FAC" w:rsidSect="006D2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52BF"/>
    <w:multiLevelType w:val="hybridMultilevel"/>
    <w:tmpl w:val="821E1774"/>
    <w:lvl w:ilvl="0" w:tplc="3EBE740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1D0"/>
    <w:multiLevelType w:val="hybridMultilevel"/>
    <w:tmpl w:val="C164C704"/>
    <w:lvl w:ilvl="0" w:tplc="618255F2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D5C"/>
    <w:multiLevelType w:val="hybridMultilevel"/>
    <w:tmpl w:val="80F600D0"/>
    <w:lvl w:ilvl="0" w:tplc="4C864564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168992">
    <w:abstractNumId w:val="0"/>
  </w:num>
  <w:num w:numId="2" w16cid:durableId="756901632">
    <w:abstractNumId w:val="2"/>
  </w:num>
  <w:num w:numId="3" w16cid:durableId="21400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AC"/>
    <w:rsid w:val="00007418"/>
    <w:rsid w:val="0004464B"/>
    <w:rsid w:val="0004521F"/>
    <w:rsid w:val="0006142B"/>
    <w:rsid w:val="0009540F"/>
    <w:rsid w:val="00130B94"/>
    <w:rsid w:val="00164B49"/>
    <w:rsid w:val="001C21DB"/>
    <w:rsid w:val="001C709E"/>
    <w:rsid w:val="001F5C36"/>
    <w:rsid w:val="001F7FDE"/>
    <w:rsid w:val="00200CD4"/>
    <w:rsid w:val="00253B88"/>
    <w:rsid w:val="002540B3"/>
    <w:rsid w:val="00270ADE"/>
    <w:rsid w:val="00275937"/>
    <w:rsid w:val="00283926"/>
    <w:rsid w:val="002A2B8E"/>
    <w:rsid w:val="002B32B8"/>
    <w:rsid w:val="002C6179"/>
    <w:rsid w:val="00303034"/>
    <w:rsid w:val="00322C8E"/>
    <w:rsid w:val="0037573F"/>
    <w:rsid w:val="003B2D43"/>
    <w:rsid w:val="003C2B60"/>
    <w:rsid w:val="003D377D"/>
    <w:rsid w:val="003D7D51"/>
    <w:rsid w:val="00405D9F"/>
    <w:rsid w:val="004122A3"/>
    <w:rsid w:val="00415CC2"/>
    <w:rsid w:val="00423658"/>
    <w:rsid w:val="00431286"/>
    <w:rsid w:val="00463047"/>
    <w:rsid w:val="00491E0F"/>
    <w:rsid w:val="00493A08"/>
    <w:rsid w:val="0049514D"/>
    <w:rsid w:val="004A0E4C"/>
    <w:rsid w:val="004A3768"/>
    <w:rsid w:val="004B5EAC"/>
    <w:rsid w:val="004C5B7F"/>
    <w:rsid w:val="004D0757"/>
    <w:rsid w:val="00505846"/>
    <w:rsid w:val="00531EF6"/>
    <w:rsid w:val="00532A68"/>
    <w:rsid w:val="0053727A"/>
    <w:rsid w:val="005501A9"/>
    <w:rsid w:val="00573E2A"/>
    <w:rsid w:val="005C30BB"/>
    <w:rsid w:val="005D66D4"/>
    <w:rsid w:val="006540D9"/>
    <w:rsid w:val="006A7AC0"/>
    <w:rsid w:val="006B4D70"/>
    <w:rsid w:val="006D2265"/>
    <w:rsid w:val="00751E5C"/>
    <w:rsid w:val="0075453B"/>
    <w:rsid w:val="00794A3E"/>
    <w:rsid w:val="007D6E56"/>
    <w:rsid w:val="007F2D7B"/>
    <w:rsid w:val="00833919"/>
    <w:rsid w:val="00844540"/>
    <w:rsid w:val="008A6337"/>
    <w:rsid w:val="008B744B"/>
    <w:rsid w:val="008C3A84"/>
    <w:rsid w:val="008D6F3F"/>
    <w:rsid w:val="008E1177"/>
    <w:rsid w:val="0090493C"/>
    <w:rsid w:val="00940C1D"/>
    <w:rsid w:val="00943FAC"/>
    <w:rsid w:val="0096186D"/>
    <w:rsid w:val="00972C0B"/>
    <w:rsid w:val="00972E2C"/>
    <w:rsid w:val="00986F5A"/>
    <w:rsid w:val="009C775F"/>
    <w:rsid w:val="009D5A1A"/>
    <w:rsid w:val="00A20877"/>
    <w:rsid w:val="00A95CEA"/>
    <w:rsid w:val="00AB17A2"/>
    <w:rsid w:val="00B034FD"/>
    <w:rsid w:val="00B860DB"/>
    <w:rsid w:val="00BE10A1"/>
    <w:rsid w:val="00BE1D53"/>
    <w:rsid w:val="00C16610"/>
    <w:rsid w:val="00C20489"/>
    <w:rsid w:val="00C27BFB"/>
    <w:rsid w:val="00C61B9D"/>
    <w:rsid w:val="00C65BDD"/>
    <w:rsid w:val="00C87F76"/>
    <w:rsid w:val="00CB0C1F"/>
    <w:rsid w:val="00CB41CA"/>
    <w:rsid w:val="00CD4FAD"/>
    <w:rsid w:val="00CD63FA"/>
    <w:rsid w:val="00CD6BCA"/>
    <w:rsid w:val="00CF7AE2"/>
    <w:rsid w:val="00D049E8"/>
    <w:rsid w:val="00D416EB"/>
    <w:rsid w:val="00D42EAE"/>
    <w:rsid w:val="00D658AA"/>
    <w:rsid w:val="00D71CCB"/>
    <w:rsid w:val="00DD02E3"/>
    <w:rsid w:val="00DF7889"/>
    <w:rsid w:val="00E11D4C"/>
    <w:rsid w:val="00E16F56"/>
    <w:rsid w:val="00E525B4"/>
    <w:rsid w:val="00E638A2"/>
    <w:rsid w:val="00E84D18"/>
    <w:rsid w:val="00E85C1D"/>
    <w:rsid w:val="00EE1599"/>
    <w:rsid w:val="00EE4E97"/>
    <w:rsid w:val="00EE575F"/>
    <w:rsid w:val="00F26CF6"/>
    <w:rsid w:val="00F40162"/>
    <w:rsid w:val="00F474EA"/>
    <w:rsid w:val="00F85F72"/>
    <w:rsid w:val="00FA7CD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8776"/>
  <w15:chartTrackingRefBased/>
  <w15:docId w15:val="{3BEFE7D7-B18E-4582-93CB-2ED7E7AF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MacLeod</dc:creator>
  <cp:keywords/>
  <dc:description/>
  <cp:lastModifiedBy>Hudson MacLeod</cp:lastModifiedBy>
  <cp:revision>4</cp:revision>
  <cp:lastPrinted>2024-11-19T10:05:00Z</cp:lastPrinted>
  <dcterms:created xsi:type="dcterms:W3CDTF">2025-01-07T03:41:00Z</dcterms:created>
  <dcterms:modified xsi:type="dcterms:W3CDTF">2025-01-07T03:59:00Z</dcterms:modified>
</cp:coreProperties>
</file>