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2F" w:rsidRPr="005D1F63" w:rsidRDefault="00FE242F" w:rsidP="00FE242F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>Dec 13</w:t>
      </w:r>
      <w:r w:rsidRPr="005D1F63">
        <w:rPr>
          <w:rFonts w:ascii="Calibri" w:hAnsi="Calibri"/>
          <w:iCs/>
          <w:color w:val="000000"/>
          <w:shd w:val="clear" w:color="auto" w:fill="FFFFFF"/>
          <w:vertAlign w:val="superscript"/>
        </w:rPr>
        <w:t>th</w:t>
      </w: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 2018</w:t>
      </w:r>
    </w:p>
    <w:p w:rsidR="00FE242F" w:rsidRDefault="00FE242F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</w:p>
    <w:p w:rsidR="005D1F63" w:rsidRPr="005D1F63" w:rsidRDefault="005D1F63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>To all Members of SMHA (</w:t>
      </w:r>
      <w:r w:rsidR="00671ED0">
        <w:rPr>
          <w:rFonts w:ascii="Calibri" w:hAnsi="Calibri"/>
          <w:iCs/>
          <w:color w:val="000000"/>
          <w:shd w:val="clear" w:color="auto" w:fill="FFFFFF"/>
        </w:rPr>
        <w:t>SouthPoint), EMHA (Essex) and ENSM</w:t>
      </w: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HA (Erie NS) </w:t>
      </w:r>
    </w:p>
    <w:p w:rsidR="005D1F63" w:rsidRPr="005D1F63" w:rsidRDefault="005D1F63" w:rsidP="005D1F63">
      <w:pPr>
        <w:pStyle w:val="xmsonormal"/>
        <w:ind w:firstLine="720"/>
        <w:rPr>
          <w:rFonts w:ascii="Calibri" w:hAnsi="Calibri"/>
          <w:color w:val="000000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>On April 21</w:t>
      </w:r>
      <w:r w:rsidRPr="005D1F63">
        <w:rPr>
          <w:rFonts w:ascii="Calibri" w:hAnsi="Calibri"/>
          <w:iCs/>
          <w:color w:val="000000"/>
          <w:shd w:val="clear" w:color="auto" w:fill="FFFFFF"/>
          <w:vertAlign w:val="superscript"/>
        </w:rPr>
        <w:t>st</w:t>
      </w: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 the SMHA, EMHA and </w:t>
      </w:r>
      <w:r w:rsidR="00671ED0">
        <w:rPr>
          <w:rFonts w:ascii="Calibri" w:hAnsi="Calibri"/>
          <w:iCs/>
          <w:color w:val="000000"/>
          <w:shd w:val="clear" w:color="auto" w:fill="FFFFFF"/>
        </w:rPr>
        <w:t>ENSM</w:t>
      </w:r>
      <w:r w:rsidR="00671ED0" w:rsidRPr="005D1F63">
        <w:rPr>
          <w:rFonts w:ascii="Calibri" w:hAnsi="Calibri"/>
          <w:iCs/>
          <w:color w:val="000000"/>
          <w:shd w:val="clear" w:color="auto" w:fill="FFFFFF"/>
        </w:rPr>
        <w:t>HA</w:t>
      </w: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 reviewed and implemented a proposal for a two-year pilot project in conjunction with the OMHA. The pilot project allowed SMHA, EMHA, </w:t>
      </w:r>
      <w:r w:rsidR="00671ED0">
        <w:rPr>
          <w:rFonts w:ascii="Calibri" w:hAnsi="Calibri"/>
          <w:iCs/>
          <w:color w:val="000000"/>
          <w:shd w:val="clear" w:color="auto" w:fill="FFFFFF"/>
        </w:rPr>
        <w:t>ENSM</w:t>
      </w:r>
      <w:r w:rsidR="00671ED0" w:rsidRPr="005D1F63">
        <w:rPr>
          <w:rFonts w:ascii="Calibri" w:hAnsi="Calibri"/>
          <w:iCs/>
          <w:color w:val="000000"/>
          <w:shd w:val="clear" w:color="auto" w:fill="FFFFFF"/>
        </w:rPr>
        <w:t>HA</w:t>
      </w: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 to operate with shared boundaries between the 3 associations in an effort to maximize our ability to provide Rep hockey within the area. </w:t>
      </w:r>
    </w:p>
    <w:p w:rsidR="005D1F63" w:rsidRPr="005D1F63" w:rsidRDefault="005D1F63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            To date the 2018-19 season has been successful enabling many players to play Rep hockey within the new boundaries. Representatives of SMHA, EMHA and </w:t>
      </w:r>
      <w:r w:rsidR="00671ED0">
        <w:rPr>
          <w:rFonts w:ascii="Calibri" w:hAnsi="Calibri"/>
          <w:iCs/>
          <w:color w:val="000000"/>
          <w:shd w:val="clear" w:color="auto" w:fill="FFFFFF"/>
        </w:rPr>
        <w:t>ENSM</w:t>
      </w:r>
      <w:r w:rsidR="00671ED0" w:rsidRPr="005D1F63">
        <w:rPr>
          <w:rFonts w:ascii="Calibri" w:hAnsi="Calibri"/>
          <w:iCs/>
          <w:color w:val="000000"/>
          <w:shd w:val="clear" w:color="auto" w:fill="FFFFFF"/>
        </w:rPr>
        <w:t>HA</w:t>
      </w:r>
      <w:r w:rsidRPr="005D1F63">
        <w:rPr>
          <w:rFonts w:ascii="Calibri" w:hAnsi="Calibri"/>
          <w:iCs/>
          <w:color w:val="000000"/>
          <w:shd w:val="clear" w:color="auto" w:fill="FFFFFF"/>
        </w:rPr>
        <w:t xml:space="preserve"> have been meeting on a regular basis to review the current season and to discuss the future. Recently;</w:t>
      </w:r>
      <w:r w:rsidRPr="005D1F63">
        <w:rPr>
          <w:rFonts w:ascii="Calibri" w:hAnsi="Calibri"/>
          <w:iCs/>
          <w:color w:val="00FF00"/>
          <w:shd w:val="clear" w:color="auto" w:fill="FFFFFF"/>
        </w:rPr>
        <w:t> </w:t>
      </w:r>
      <w:r w:rsidRPr="005D1F63">
        <w:rPr>
          <w:rFonts w:ascii="Calibri" w:hAnsi="Calibri"/>
          <w:iCs/>
          <w:color w:val="000000"/>
          <w:shd w:val="clear" w:color="auto" w:fill="FFFFFF"/>
        </w:rPr>
        <w:t>representatives from all 3 associations met with representatives from the OMHA to discuss our mutual intent to operate the 2019-20 season similar to the 2018-19 season.  This agreement will allow for the maximum number of teams to be offered within all Divisions within the partnership area. More details to follow.  </w:t>
      </w:r>
    </w:p>
    <w:p w:rsidR="005D1F63" w:rsidRPr="005D1F63" w:rsidRDefault="005D1F63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bookmarkStart w:id="0" w:name="_GoBack"/>
      <w:bookmarkEnd w:id="0"/>
    </w:p>
    <w:p w:rsidR="005D1F63" w:rsidRPr="005D1F63" w:rsidRDefault="005D1F63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>Respectfully</w:t>
      </w:r>
      <w:r>
        <w:rPr>
          <w:rFonts w:ascii="Calibri" w:hAnsi="Calibri"/>
          <w:iCs/>
          <w:color w:val="000000"/>
          <w:shd w:val="clear" w:color="auto" w:fill="FFFFFF"/>
        </w:rPr>
        <w:t>,</w:t>
      </w:r>
    </w:p>
    <w:p w:rsidR="005D1F63" w:rsidRPr="005D1F63" w:rsidRDefault="005D1F63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>Greg Liebrock President SouthPoint Minor Hockey</w:t>
      </w:r>
    </w:p>
    <w:p w:rsidR="005D1F63" w:rsidRPr="005D1F63" w:rsidRDefault="005D1F63" w:rsidP="005D1F63">
      <w:pPr>
        <w:pStyle w:val="xmsonormal"/>
        <w:rPr>
          <w:rFonts w:ascii="Calibri" w:hAnsi="Calibri"/>
          <w:iCs/>
          <w:color w:val="000000"/>
          <w:shd w:val="clear" w:color="auto" w:fill="FFFFFF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>Shawn Carrswell President Essex Minor Hockey</w:t>
      </w:r>
    </w:p>
    <w:p w:rsidR="005D1F63" w:rsidRPr="005D1F63" w:rsidRDefault="005D1F63" w:rsidP="005D1F63">
      <w:pPr>
        <w:pStyle w:val="xmsonormal"/>
        <w:rPr>
          <w:rFonts w:ascii="Calibri" w:hAnsi="Calibri"/>
          <w:color w:val="000000"/>
        </w:rPr>
      </w:pPr>
      <w:r w:rsidRPr="005D1F63">
        <w:rPr>
          <w:rFonts w:ascii="Calibri" w:hAnsi="Calibri"/>
          <w:iCs/>
          <w:color w:val="000000"/>
          <w:shd w:val="clear" w:color="auto" w:fill="FFFFFF"/>
        </w:rPr>
        <w:t>Kevin Wright President Erie NorthShore Minor Hockey</w:t>
      </w:r>
    </w:p>
    <w:p w:rsidR="008071F4" w:rsidRDefault="00671ED0"/>
    <w:sectPr w:rsidR="0080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3"/>
    <w:rsid w:val="000065C0"/>
    <w:rsid w:val="003744E6"/>
    <w:rsid w:val="005D1F63"/>
    <w:rsid w:val="00671ED0"/>
    <w:rsid w:val="00D64A05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0325"/>
  <w15:chartTrackingRefBased/>
  <w15:docId w15:val="{9D7B11EE-66AB-4690-8309-8C1A2DAE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D1F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Archer Daniels Midland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Kevin (Soy Processing)</dc:creator>
  <cp:keywords/>
  <dc:description/>
  <cp:lastModifiedBy>User</cp:lastModifiedBy>
  <cp:revision>3</cp:revision>
  <dcterms:created xsi:type="dcterms:W3CDTF">2018-12-12T14:13:00Z</dcterms:created>
  <dcterms:modified xsi:type="dcterms:W3CDTF">2018-12-14T13:16:00Z</dcterms:modified>
</cp:coreProperties>
</file>